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62" w:rsidRPr="00734069" w:rsidRDefault="009E5162" w:rsidP="009E5162">
      <w:pPr>
        <w:spacing w:before="78"/>
        <w:ind w:left="2424" w:right="2440"/>
        <w:jc w:val="center"/>
        <w:rPr>
          <w:b/>
          <w:sz w:val="24"/>
          <w:u w:val="single"/>
        </w:rPr>
      </w:pPr>
      <w:r w:rsidRPr="00734069">
        <w:rPr>
          <w:b/>
          <w:sz w:val="24"/>
          <w:u w:val="single"/>
        </w:rPr>
        <w:t>23EE22T2-POWER</w:t>
      </w:r>
      <w:r w:rsidRPr="00734069">
        <w:rPr>
          <w:b/>
          <w:spacing w:val="-1"/>
          <w:sz w:val="24"/>
          <w:u w:val="single"/>
        </w:rPr>
        <w:t xml:space="preserve"> </w:t>
      </w:r>
      <w:r w:rsidRPr="00734069">
        <w:rPr>
          <w:b/>
          <w:sz w:val="24"/>
          <w:u w:val="single"/>
        </w:rPr>
        <w:t>SYSTEMS-I</w:t>
      </w:r>
    </w:p>
    <w:p w:rsidR="009E5162" w:rsidRDefault="009E5162" w:rsidP="009E5162">
      <w:pPr>
        <w:spacing w:before="2"/>
        <w:ind w:left="2480" w:right="2437"/>
        <w:jc w:val="center"/>
        <w:rPr>
          <w:b/>
        </w:rPr>
      </w:pPr>
      <w:r>
        <w:rPr>
          <w:b/>
        </w:rPr>
        <w:t>(EEE)</w:t>
      </w:r>
    </w:p>
    <w:tbl>
      <w:tblPr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2981"/>
        <w:gridCol w:w="3404"/>
        <w:gridCol w:w="849"/>
      </w:tblGrid>
      <w:tr w:rsidR="009E5162" w:rsidTr="004045CA">
        <w:trPr>
          <w:trHeight w:val="277"/>
        </w:trPr>
        <w:tc>
          <w:tcPr>
            <w:tcW w:w="2127" w:type="dxa"/>
          </w:tcPr>
          <w:p w:rsidR="009E5162" w:rsidRDefault="009E5162" w:rsidP="004045CA">
            <w:pPr>
              <w:pStyle w:val="TableParagraph"/>
              <w:spacing w:line="258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Category:</w:t>
            </w:r>
          </w:p>
        </w:tc>
        <w:tc>
          <w:tcPr>
            <w:tcW w:w="2981" w:type="dxa"/>
          </w:tcPr>
          <w:p w:rsidR="009E5162" w:rsidRDefault="009E5162" w:rsidP="004045CA">
            <w:pPr>
              <w:pStyle w:val="TableParagraph"/>
              <w:spacing w:line="249" w:lineRule="exact"/>
              <w:ind w:left="105"/>
            </w:pP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core</w:t>
            </w:r>
          </w:p>
        </w:tc>
        <w:tc>
          <w:tcPr>
            <w:tcW w:w="3404" w:type="dxa"/>
          </w:tcPr>
          <w:p w:rsidR="009E5162" w:rsidRDefault="009E5162" w:rsidP="004045CA">
            <w:pPr>
              <w:pStyle w:val="TableParagraph"/>
              <w:spacing w:line="258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849" w:type="dxa"/>
          </w:tcPr>
          <w:p w:rsidR="009E5162" w:rsidRDefault="009E5162" w:rsidP="004045CA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</w:tr>
      <w:tr w:rsidR="009E5162" w:rsidTr="004045CA">
        <w:trPr>
          <w:trHeight w:val="273"/>
        </w:trPr>
        <w:tc>
          <w:tcPr>
            <w:tcW w:w="2127" w:type="dxa"/>
          </w:tcPr>
          <w:p w:rsidR="009E5162" w:rsidRDefault="009E5162" w:rsidP="004045CA">
            <w:pPr>
              <w:pStyle w:val="TableParagraph"/>
              <w:spacing w:line="254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Type:</w:t>
            </w:r>
          </w:p>
        </w:tc>
        <w:tc>
          <w:tcPr>
            <w:tcW w:w="2981" w:type="dxa"/>
          </w:tcPr>
          <w:p w:rsidR="009E5162" w:rsidRDefault="009E5162" w:rsidP="004045CA">
            <w:pPr>
              <w:pStyle w:val="TableParagraph"/>
              <w:spacing w:line="249" w:lineRule="exact"/>
              <w:ind w:left="105"/>
            </w:pPr>
            <w:r>
              <w:t>Theory</w:t>
            </w:r>
          </w:p>
        </w:tc>
        <w:tc>
          <w:tcPr>
            <w:tcW w:w="3404" w:type="dxa"/>
          </w:tcPr>
          <w:p w:rsidR="009E5162" w:rsidRDefault="009E5162" w:rsidP="004045CA">
            <w:pPr>
              <w:pStyle w:val="TableParagraph"/>
              <w:spacing w:line="254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849" w:type="dxa"/>
          </w:tcPr>
          <w:p w:rsidR="009E5162" w:rsidRDefault="009E5162" w:rsidP="004045CA">
            <w:pPr>
              <w:pStyle w:val="TableParagraph"/>
              <w:spacing w:line="249" w:lineRule="exact"/>
              <w:ind w:left="107"/>
            </w:pPr>
            <w:r>
              <w:t>3-0-0</w:t>
            </w:r>
          </w:p>
        </w:tc>
      </w:tr>
      <w:tr w:rsidR="009E5162" w:rsidTr="004045CA">
        <w:trPr>
          <w:trHeight w:val="829"/>
        </w:trPr>
        <w:tc>
          <w:tcPr>
            <w:tcW w:w="2127" w:type="dxa"/>
          </w:tcPr>
          <w:p w:rsidR="009E5162" w:rsidRDefault="009E5162" w:rsidP="004045CA">
            <w:pPr>
              <w:pStyle w:val="TableParagraph"/>
              <w:spacing w:line="273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Pre-requisite:</w:t>
            </w:r>
          </w:p>
        </w:tc>
        <w:tc>
          <w:tcPr>
            <w:tcW w:w="2981" w:type="dxa"/>
          </w:tcPr>
          <w:p w:rsidR="009E5162" w:rsidRDefault="009E5162" w:rsidP="004045CA">
            <w:pPr>
              <w:pStyle w:val="TableParagraph"/>
              <w:spacing w:line="242" w:lineRule="auto"/>
              <w:ind w:left="105" w:right="245"/>
            </w:pPr>
            <w:r>
              <w:t>Basic concepts of machines,</w:t>
            </w:r>
            <w:r>
              <w:rPr>
                <w:spacing w:val="1"/>
              </w:rPr>
              <w:t xml:space="preserve"> </w:t>
            </w:r>
            <w:r>
              <w:t>renewable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renewable</w:t>
            </w:r>
            <w:r>
              <w:rPr>
                <w:spacing w:val="-52"/>
              </w:rPr>
              <w:t xml:space="preserve"> </w:t>
            </w:r>
            <w:r>
              <w:t>sources.</w:t>
            </w:r>
          </w:p>
        </w:tc>
        <w:tc>
          <w:tcPr>
            <w:tcW w:w="3404" w:type="dxa"/>
          </w:tcPr>
          <w:p w:rsidR="009E5162" w:rsidRDefault="009E5162" w:rsidP="004045CA">
            <w:pPr>
              <w:pStyle w:val="TableParagraph"/>
              <w:spacing w:line="242" w:lineRule="auto"/>
              <w:ind w:left="480" w:right="101" w:firstLine="61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External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  <w:p w:rsidR="009E5162" w:rsidRDefault="009E5162" w:rsidP="004045CA">
            <w:pPr>
              <w:pStyle w:val="TableParagraph"/>
              <w:spacing w:line="256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849" w:type="dxa"/>
          </w:tcPr>
          <w:p w:rsidR="009E5162" w:rsidRDefault="009E5162" w:rsidP="004045CA">
            <w:pPr>
              <w:pStyle w:val="TableParagraph"/>
              <w:spacing w:line="249" w:lineRule="exact"/>
              <w:ind w:left="107"/>
            </w:pPr>
            <w:r>
              <w:t>30</w:t>
            </w:r>
          </w:p>
          <w:p w:rsidR="009E5162" w:rsidRDefault="009E5162" w:rsidP="004045CA">
            <w:pPr>
              <w:pStyle w:val="TableParagraph"/>
              <w:spacing w:before="1"/>
              <w:ind w:left="107"/>
            </w:pPr>
            <w:r>
              <w:t>70</w:t>
            </w:r>
          </w:p>
          <w:p w:rsidR="009E5162" w:rsidRDefault="009E5162" w:rsidP="004045CA">
            <w:pPr>
              <w:pStyle w:val="TableParagraph"/>
              <w:spacing w:before="2"/>
              <w:ind w:left="107"/>
            </w:pPr>
            <w:r>
              <w:t>100</w:t>
            </w:r>
          </w:p>
        </w:tc>
      </w:tr>
    </w:tbl>
    <w:p w:rsidR="009E5162" w:rsidRDefault="009E5162" w:rsidP="009E5162">
      <w:pPr>
        <w:pStyle w:val="BodyText"/>
        <w:spacing w:before="1"/>
        <w:rPr>
          <w:b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658"/>
        <w:gridCol w:w="6238"/>
        <w:gridCol w:w="1052"/>
      </w:tblGrid>
      <w:tr w:rsidR="009E5162" w:rsidTr="004045CA">
        <w:trPr>
          <w:trHeight w:val="249"/>
        </w:trPr>
        <w:tc>
          <w:tcPr>
            <w:tcW w:w="1301" w:type="dxa"/>
            <w:vMerge w:val="restart"/>
          </w:tcPr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9E5162" w:rsidRDefault="009E5162" w:rsidP="004045CA">
            <w:pPr>
              <w:pStyle w:val="TableParagraph"/>
              <w:spacing w:line="237" w:lineRule="auto"/>
              <w:ind w:left="11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7948" w:type="dxa"/>
            <w:gridSpan w:val="3"/>
          </w:tcPr>
          <w:p w:rsidR="009E5162" w:rsidRDefault="009E5162" w:rsidP="004045CA">
            <w:pPr>
              <w:pStyle w:val="TableParagraph"/>
              <w:spacing w:line="229" w:lineRule="exact"/>
              <w:ind w:left="105"/>
            </w:pPr>
            <w:r>
              <w:t>Students undergoing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learn:</w:t>
            </w:r>
          </w:p>
        </w:tc>
      </w:tr>
      <w:tr w:rsidR="009E5162" w:rsidTr="004045CA">
        <w:trPr>
          <w:trHeight w:val="1521"/>
        </w:trPr>
        <w:tc>
          <w:tcPr>
            <w:tcW w:w="1301" w:type="dxa"/>
            <w:vMerge/>
            <w:tcBorders>
              <w:top w:val="nil"/>
            </w:tcBorders>
          </w:tcPr>
          <w:p w:rsidR="009E5162" w:rsidRDefault="009E5162" w:rsidP="004045CA">
            <w:pPr>
              <w:rPr>
                <w:sz w:val="2"/>
                <w:szCs w:val="2"/>
              </w:rPr>
            </w:pPr>
          </w:p>
        </w:tc>
        <w:tc>
          <w:tcPr>
            <w:tcW w:w="7948" w:type="dxa"/>
            <w:gridSpan w:val="3"/>
          </w:tcPr>
          <w:p w:rsidR="009E5162" w:rsidRDefault="009E5162" w:rsidP="009E5162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9" w:lineRule="exact"/>
              <w:ind w:hanging="168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different 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2"/>
              </w:rPr>
              <w:t xml:space="preserve"> </w:t>
            </w:r>
            <w:r>
              <w:t>plants,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2"/>
              </w:rPr>
              <w:t xml:space="preserve"> </w:t>
            </w:r>
            <w:r>
              <w:t>plants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2"/>
              <w:ind w:left="105" w:right="102" w:firstLine="0"/>
            </w:pPr>
            <w:r>
              <w:t>The</w:t>
            </w:r>
            <w:r>
              <w:rPr>
                <w:spacing w:val="45"/>
              </w:rPr>
              <w:t xml:space="preserve"> </w:t>
            </w:r>
            <w:r>
              <w:t>concepts</w:t>
            </w:r>
            <w:r>
              <w:rPr>
                <w:spacing w:val="52"/>
              </w:rPr>
              <w:t xml:space="preserve"> </w:t>
            </w:r>
            <w:r>
              <w:t>of</w:t>
            </w:r>
            <w:r>
              <w:rPr>
                <w:spacing w:val="50"/>
              </w:rPr>
              <w:t xml:space="preserve"> </w:t>
            </w:r>
            <w:r>
              <w:t>distribution</w:t>
            </w:r>
            <w:r>
              <w:rPr>
                <w:spacing w:val="47"/>
              </w:rPr>
              <w:t xml:space="preserve"> </w:t>
            </w:r>
            <w:r>
              <w:t>systems,</w:t>
            </w:r>
            <w:r>
              <w:rPr>
                <w:spacing w:val="53"/>
              </w:rPr>
              <w:t xml:space="preserve"> </w:t>
            </w:r>
            <w:r>
              <w:t>underground</w:t>
            </w:r>
            <w:r>
              <w:rPr>
                <w:spacing w:val="52"/>
              </w:rPr>
              <w:t xml:space="preserve"> </w:t>
            </w:r>
            <w:r>
              <w:t>cables,</w:t>
            </w:r>
            <w:r>
              <w:rPr>
                <w:spacing w:val="53"/>
              </w:rPr>
              <w:t xml:space="preserve"> </w:t>
            </w:r>
            <w:r>
              <w:t>economic</w:t>
            </w:r>
            <w:r>
              <w:rPr>
                <w:spacing w:val="50"/>
              </w:rPr>
              <w:t xml:space="preserve"> </w:t>
            </w:r>
            <w:r>
              <w:t>aspects</w:t>
            </w:r>
            <w:r>
              <w:rPr>
                <w:spacing w:val="52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tariff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line="251" w:lineRule="exact"/>
              <w:ind w:left="331" w:hanging="227"/>
            </w:pPr>
            <w:r>
              <w:t>About various</w:t>
            </w:r>
            <w:r>
              <w:rPr>
                <w:spacing w:val="-1"/>
              </w:rPr>
              <w:t xml:space="preserve"> </w:t>
            </w:r>
            <w:r>
              <w:t>substations</w:t>
            </w:r>
            <w:r>
              <w:rPr>
                <w:spacing w:val="-1"/>
              </w:rPr>
              <w:t xml:space="preserve"> </w:t>
            </w:r>
            <w:r>
              <w:t>that are</w:t>
            </w:r>
            <w:r>
              <w:rPr>
                <w:spacing w:val="-8"/>
              </w:rPr>
              <w:t xml:space="preserve"> </w:t>
            </w:r>
            <w:r>
              <w:t>located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distribution</w:t>
            </w:r>
            <w:r>
              <w:rPr>
                <w:spacing w:val="-6"/>
              </w:rPr>
              <w:t xml:space="preserve"> </w:t>
            </w:r>
            <w:r>
              <w:t>systems.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1"/>
              <w:ind w:hanging="168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illustrate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2"/>
              </w:rPr>
              <w:t xml:space="preserve"> </w:t>
            </w:r>
            <w:r>
              <w:t>power</w:t>
            </w:r>
            <w:r>
              <w:rPr>
                <w:spacing w:val="5"/>
              </w:rPr>
              <w:t xml:space="preserve"> </w:t>
            </w:r>
            <w:r>
              <w:t>generation</w:t>
            </w:r>
            <w:r>
              <w:rPr>
                <w:spacing w:val="-4"/>
              </w:rPr>
              <w:t xml:space="preserve"> </w:t>
            </w:r>
            <w:r>
              <w:t>layouts.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1" w:line="238" w:lineRule="exact"/>
              <w:ind w:hanging="168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Analyze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4"/>
              </w:rPr>
              <w:t xml:space="preserve"> </w:t>
            </w: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>aspects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2"/>
              </w:rPr>
              <w:t xml:space="preserve"> </w:t>
            </w:r>
            <w:r>
              <w:t>generation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distribution</w:t>
            </w:r>
          </w:p>
        </w:tc>
      </w:tr>
      <w:tr w:rsidR="009E5162" w:rsidTr="004045CA">
        <w:trPr>
          <w:trHeight w:val="504"/>
        </w:trPr>
        <w:tc>
          <w:tcPr>
            <w:tcW w:w="1301" w:type="dxa"/>
            <w:vMerge w:val="restart"/>
          </w:tcPr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spacing w:before="184" w:line="237" w:lineRule="auto"/>
              <w:ind w:left="110" w:right="142"/>
              <w:rPr>
                <w:b/>
                <w:sz w:val="24"/>
              </w:rPr>
            </w:pPr>
          </w:p>
          <w:p w:rsidR="009E5162" w:rsidRDefault="009E5162" w:rsidP="004045CA">
            <w:pPr>
              <w:pStyle w:val="TableParagraph"/>
              <w:spacing w:before="184" w:line="237" w:lineRule="auto"/>
              <w:ind w:left="11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</w:t>
            </w:r>
          </w:p>
        </w:tc>
        <w:tc>
          <w:tcPr>
            <w:tcW w:w="6896" w:type="dxa"/>
            <w:gridSpan w:val="2"/>
          </w:tcPr>
          <w:p w:rsidR="009E5162" w:rsidRDefault="009E5162" w:rsidP="004045CA">
            <w:pPr>
              <w:pStyle w:val="TableParagraph"/>
              <w:spacing w:line="249" w:lineRule="exact"/>
              <w:ind w:left="105"/>
            </w:pPr>
            <w:r>
              <w:t>After</w:t>
            </w:r>
            <w:r>
              <w:rPr>
                <w:spacing w:val="3"/>
              </w:rPr>
              <w:t xml:space="preserve"> </w:t>
            </w:r>
            <w:r>
              <w:t>completing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7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</w:p>
        </w:tc>
        <w:tc>
          <w:tcPr>
            <w:tcW w:w="1052" w:type="dxa"/>
          </w:tcPr>
          <w:p w:rsidR="009E5162" w:rsidRDefault="009E5162" w:rsidP="004045CA">
            <w:pPr>
              <w:pStyle w:val="TableParagraph"/>
              <w:spacing w:line="250" w:lineRule="exact"/>
              <w:ind w:left="105" w:right="226"/>
              <w:rPr>
                <w:b/>
              </w:rPr>
            </w:pPr>
            <w:r>
              <w:rPr>
                <w:b/>
                <w:spacing w:val="-1"/>
              </w:rPr>
              <w:t>Blooms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9E5162" w:rsidTr="004045CA">
        <w:trPr>
          <w:trHeight w:val="508"/>
        </w:trPr>
        <w:tc>
          <w:tcPr>
            <w:tcW w:w="1301" w:type="dxa"/>
            <w:vMerge/>
            <w:tcBorders>
              <w:top w:val="nil"/>
            </w:tcBorders>
          </w:tcPr>
          <w:p w:rsidR="009E5162" w:rsidRDefault="009E5162" w:rsidP="004045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9E5162" w:rsidRPr="00734069" w:rsidRDefault="009E5162" w:rsidP="004045CA">
            <w:pPr>
              <w:pStyle w:val="TableParagraph"/>
              <w:spacing w:before="1"/>
              <w:ind w:left="86" w:right="82"/>
              <w:jc w:val="center"/>
            </w:pPr>
            <w:r w:rsidRPr="00734069">
              <w:t>CO1</w:t>
            </w:r>
          </w:p>
        </w:tc>
        <w:tc>
          <w:tcPr>
            <w:tcW w:w="6238" w:type="dxa"/>
          </w:tcPr>
          <w:p w:rsidR="009E5162" w:rsidRDefault="009E5162" w:rsidP="004045CA">
            <w:pPr>
              <w:pStyle w:val="TableParagraph"/>
              <w:spacing w:line="249" w:lineRule="exact"/>
              <w:ind w:left="105"/>
            </w:pP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1"/>
              </w:rPr>
              <w:t xml:space="preserve"> </w:t>
            </w:r>
            <w:r>
              <w:t>plants,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power</w:t>
            </w:r>
          </w:p>
          <w:p w:rsidR="009E5162" w:rsidRDefault="009E5162" w:rsidP="004045CA">
            <w:pPr>
              <w:pStyle w:val="TableParagraph"/>
              <w:spacing w:before="1" w:line="238" w:lineRule="exact"/>
              <w:ind w:left="105"/>
            </w:pPr>
            <w:r>
              <w:t>plants</w:t>
            </w:r>
          </w:p>
        </w:tc>
        <w:tc>
          <w:tcPr>
            <w:tcW w:w="1052" w:type="dxa"/>
          </w:tcPr>
          <w:p w:rsidR="009E5162" w:rsidRDefault="009E5162" w:rsidP="004045CA">
            <w:pPr>
              <w:pStyle w:val="TableParagraph"/>
              <w:spacing w:before="1"/>
              <w:ind w:left="400" w:right="3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L2</w:t>
            </w:r>
          </w:p>
        </w:tc>
      </w:tr>
      <w:tr w:rsidR="009E5162" w:rsidTr="004045CA">
        <w:trPr>
          <w:trHeight w:val="508"/>
        </w:trPr>
        <w:tc>
          <w:tcPr>
            <w:tcW w:w="1301" w:type="dxa"/>
            <w:vMerge/>
            <w:tcBorders>
              <w:top w:val="nil"/>
            </w:tcBorders>
          </w:tcPr>
          <w:p w:rsidR="009E5162" w:rsidRDefault="009E5162" w:rsidP="004045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9E5162" w:rsidRPr="00734069" w:rsidRDefault="009E5162" w:rsidP="004045CA">
            <w:pPr>
              <w:pStyle w:val="TableParagraph"/>
              <w:spacing w:before="1"/>
              <w:ind w:left="86" w:right="82"/>
              <w:jc w:val="center"/>
            </w:pPr>
            <w:r w:rsidRPr="00734069">
              <w:t>CO2</w:t>
            </w:r>
          </w:p>
        </w:tc>
        <w:tc>
          <w:tcPr>
            <w:tcW w:w="6238" w:type="dxa"/>
          </w:tcPr>
          <w:p w:rsidR="009E5162" w:rsidRDefault="009E5162" w:rsidP="004045CA">
            <w:pPr>
              <w:pStyle w:val="TableParagraph"/>
              <w:spacing w:line="249" w:lineRule="exact"/>
              <w:ind w:left="105"/>
            </w:pPr>
            <w:r>
              <w:t>Understand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87"/>
              </w:rPr>
              <w:t xml:space="preserve"> </w:t>
            </w:r>
            <w:r>
              <w:t>concepts</w:t>
            </w:r>
            <w:r>
              <w:rPr>
                <w:spacing w:val="94"/>
              </w:rPr>
              <w:t xml:space="preserve"> </w:t>
            </w:r>
            <w:r>
              <w:t>of</w:t>
            </w:r>
            <w:r>
              <w:rPr>
                <w:spacing w:val="93"/>
              </w:rPr>
              <w:t xml:space="preserve"> </w:t>
            </w:r>
            <w:r>
              <w:t>distribution</w:t>
            </w:r>
            <w:r>
              <w:rPr>
                <w:spacing w:val="89"/>
              </w:rPr>
              <w:t xml:space="preserve"> </w:t>
            </w:r>
            <w:r>
              <w:t>systems,</w:t>
            </w:r>
            <w:r>
              <w:rPr>
                <w:spacing w:val="92"/>
              </w:rPr>
              <w:t xml:space="preserve"> </w:t>
            </w:r>
            <w:r>
              <w:t>underground</w:t>
            </w:r>
          </w:p>
          <w:p w:rsidR="009E5162" w:rsidRDefault="009E5162" w:rsidP="004045CA">
            <w:pPr>
              <w:pStyle w:val="TableParagraph"/>
              <w:spacing w:before="1" w:line="238" w:lineRule="exact"/>
              <w:ind w:left="105"/>
            </w:pPr>
            <w:r>
              <w:t>cables,</w:t>
            </w:r>
            <w:r>
              <w:rPr>
                <w:spacing w:val="1"/>
              </w:rPr>
              <w:t xml:space="preserve"> </w:t>
            </w:r>
            <w:r>
              <w:t>economic</w:t>
            </w:r>
            <w:r>
              <w:rPr>
                <w:spacing w:val="-3"/>
              </w:rPr>
              <w:t xml:space="preserve"> </w:t>
            </w:r>
            <w:r>
              <w:t>aspects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tariff</w:t>
            </w:r>
          </w:p>
        </w:tc>
        <w:tc>
          <w:tcPr>
            <w:tcW w:w="1052" w:type="dxa"/>
          </w:tcPr>
          <w:p w:rsidR="009E5162" w:rsidRDefault="009E5162" w:rsidP="004045CA">
            <w:pPr>
              <w:pStyle w:val="TableParagraph"/>
              <w:spacing w:before="1"/>
              <w:ind w:left="400" w:right="3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L2</w:t>
            </w:r>
          </w:p>
        </w:tc>
      </w:tr>
      <w:tr w:rsidR="009E5162" w:rsidTr="004045CA">
        <w:trPr>
          <w:trHeight w:val="513"/>
        </w:trPr>
        <w:tc>
          <w:tcPr>
            <w:tcW w:w="1301" w:type="dxa"/>
            <w:vMerge/>
            <w:tcBorders>
              <w:top w:val="nil"/>
            </w:tcBorders>
          </w:tcPr>
          <w:p w:rsidR="009E5162" w:rsidRDefault="009E5162" w:rsidP="004045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9E5162" w:rsidRPr="00734069" w:rsidRDefault="009E5162" w:rsidP="004045CA">
            <w:pPr>
              <w:pStyle w:val="TableParagraph"/>
              <w:spacing w:before="1"/>
              <w:ind w:left="86" w:right="82"/>
              <w:jc w:val="center"/>
            </w:pPr>
            <w:r w:rsidRPr="00734069">
              <w:t>CO3</w:t>
            </w:r>
          </w:p>
        </w:tc>
        <w:tc>
          <w:tcPr>
            <w:tcW w:w="6238" w:type="dxa"/>
          </w:tcPr>
          <w:p w:rsidR="009E5162" w:rsidRDefault="009E5162" w:rsidP="004045CA">
            <w:pPr>
              <w:pStyle w:val="TableParagraph"/>
              <w:spacing w:line="249" w:lineRule="exact"/>
              <w:ind w:left="105"/>
            </w:pPr>
            <w:r>
              <w:t>Understand</w:t>
            </w:r>
            <w:r>
              <w:rPr>
                <w:spacing w:val="25"/>
              </w:rPr>
              <w:t xml:space="preserve"> </w:t>
            </w:r>
            <w:r>
              <w:t>various</w:t>
            </w:r>
            <w:r>
              <w:rPr>
                <w:spacing w:val="80"/>
              </w:rPr>
              <w:t xml:space="preserve"> </w:t>
            </w:r>
            <w:r>
              <w:t>substations</w:t>
            </w:r>
            <w:r>
              <w:rPr>
                <w:spacing w:val="81"/>
              </w:rPr>
              <w:t xml:space="preserve"> </w:t>
            </w:r>
            <w:r>
              <w:t>that</w:t>
            </w:r>
            <w:r>
              <w:rPr>
                <w:spacing w:val="81"/>
              </w:rPr>
              <w:t xml:space="preserve"> </w:t>
            </w:r>
            <w:r>
              <w:t>are</w:t>
            </w:r>
            <w:r>
              <w:rPr>
                <w:spacing w:val="74"/>
              </w:rPr>
              <w:t xml:space="preserve"> </w:t>
            </w:r>
            <w:r>
              <w:t>located</w:t>
            </w:r>
            <w:r>
              <w:rPr>
                <w:spacing w:val="76"/>
              </w:rPr>
              <w:t xml:space="preserve"> </w:t>
            </w:r>
            <w:r>
              <w:t>in</w:t>
            </w:r>
            <w:r>
              <w:rPr>
                <w:spacing w:val="80"/>
              </w:rPr>
              <w:t xml:space="preserve"> </w:t>
            </w:r>
            <w:r>
              <w:t>distribution</w:t>
            </w:r>
          </w:p>
          <w:p w:rsidR="009E5162" w:rsidRDefault="009E5162" w:rsidP="004045CA">
            <w:pPr>
              <w:pStyle w:val="TableParagraph"/>
              <w:spacing w:before="1" w:line="243" w:lineRule="exact"/>
              <w:ind w:left="105"/>
            </w:pPr>
            <w:r>
              <w:t>systems</w:t>
            </w:r>
          </w:p>
        </w:tc>
        <w:tc>
          <w:tcPr>
            <w:tcW w:w="1052" w:type="dxa"/>
          </w:tcPr>
          <w:p w:rsidR="009E5162" w:rsidRDefault="009E5162" w:rsidP="004045CA">
            <w:pPr>
              <w:pStyle w:val="TableParagraph"/>
              <w:spacing w:before="6"/>
              <w:ind w:left="400" w:right="3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L2</w:t>
            </w:r>
          </w:p>
        </w:tc>
      </w:tr>
      <w:tr w:rsidR="009E5162" w:rsidTr="004045CA">
        <w:trPr>
          <w:trHeight w:val="508"/>
        </w:trPr>
        <w:tc>
          <w:tcPr>
            <w:tcW w:w="1301" w:type="dxa"/>
            <w:vMerge/>
            <w:tcBorders>
              <w:top w:val="nil"/>
            </w:tcBorders>
          </w:tcPr>
          <w:p w:rsidR="009E5162" w:rsidRDefault="009E5162" w:rsidP="004045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9E5162" w:rsidRPr="00734069" w:rsidRDefault="009E5162" w:rsidP="004045CA">
            <w:pPr>
              <w:pStyle w:val="TableParagraph"/>
              <w:spacing w:line="249" w:lineRule="exact"/>
              <w:ind w:left="86" w:right="82"/>
              <w:jc w:val="center"/>
            </w:pPr>
            <w:r w:rsidRPr="00734069">
              <w:t>CO4</w:t>
            </w:r>
          </w:p>
        </w:tc>
        <w:tc>
          <w:tcPr>
            <w:tcW w:w="6238" w:type="dxa"/>
          </w:tcPr>
          <w:p w:rsidR="009E5162" w:rsidRDefault="009E5162" w:rsidP="004045CA">
            <w:pPr>
              <w:pStyle w:val="TableParagraph"/>
              <w:spacing w:line="245" w:lineRule="exact"/>
              <w:ind w:left="105"/>
            </w:pPr>
            <w:r>
              <w:t>Apply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above</w:t>
            </w:r>
            <w:r>
              <w:rPr>
                <w:spacing w:val="30"/>
              </w:rPr>
              <w:t xml:space="preserve"> </w:t>
            </w:r>
            <w:r>
              <w:t>concepts</w:t>
            </w:r>
            <w:r>
              <w:rPr>
                <w:spacing w:val="36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illustrate</w:t>
            </w:r>
            <w:r>
              <w:rPr>
                <w:spacing w:val="30"/>
              </w:rPr>
              <w:t xml:space="preserve"> </w:t>
            </w:r>
            <w:r>
              <w:t>different</w:t>
            </w:r>
            <w:r>
              <w:rPr>
                <w:spacing w:val="36"/>
              </w:rPr>
              <w:t xml:space="preserve"> </w:t>
            </w:r>
            <w:r>
              <w:t>power</w:t>
            </w:r>
            <w:r>
              <w:rPr>
                <w:spacing w:val="39"/>
              </w:rPr>
              <w:t xml:space="preserve"> </w:t>
            </w:r>
            <w:r>
              <w:t>generation</w:t>
            </w:r>
          </w:p>
          <w:p w:rsidR="009E5162" w:rsidRDefault="009E5162" w:rsidP="004045CA">
            <w:pPr>
              <w:pStyle w:val="TableParagraph"/>
              <w:spacing w:before="1" w:line="243" w:lineRule="exact"/>
              <w:ind w:left="105"/>
            </w:pPr>
            <w:r>
              <w:t>layouts</w:t>
            </w:r>
          </w:p>
        </w:tc>
        <w:tc>
          <w:tcPr>
            <w:tcW w:w="1052" w:type="dxa"/>
          </w:tcPr>
          <w:p w:rsidR="009E5162" w:rsidRDefault="009E5162" w:rsidP="004045CA">
            <w:pPr>
              <w:pStyle w:val="TableParagraph"/>
              <w:spacing w:before="2"/>
              <w:ind w:left="400" w:right="3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L3</w:t>
            </w:r>
          </w:p>
        </w:tc>
      </w:tr>
      <w:tr w:rsidR="009E5162" w:rsidTr="004045CA">
        <w:trPr>
          <w:trHeight w:val="508"/>
        </w:trPr>
        <w:tc>
          <w:tcPr>
            <w:tcW w:w="1301" w:type="dxa"/>
            <w:vMerge/>
            <w:tcBorders>
              <w:top w:val="nil"/>
            </w:tcBorders>
          </w:tcPr>
          <w:p w:rsidR="009E5162" w:rsidRDefault="009E5162" w:rsidP="004045C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9E5162" w:rsidRPr="00734069" w:rsidRDefault="009E5162" w:rsidP="004045CA">
            <w:pPr>
              <w:pStyle w:val="TableParagraph"/>
              <w:spacing w:line="249" w:lineRule="exact"/>
              <w:ind w:left="86" w:right="82"/>
              <w:jc w:val="center"/>
            </w:pPr>
            <w:r w:rsidRPr="00734069">
              <w:t>CO5</w:t>
            </w:r>
          </w:p>
        </w:tc>
        <w:tc>
          <w:tcPr>
            <w:tcW w:w="6238" w:type="dxa"/>
          </w:tcPr>
          <w:p w:rsidR="009E5162" w:rsidRDefault="009E5162" w:rsidP="004045CA">
            <w:pPr>
              <w:pStyle w:val="TableParagraph"/>
              <w:spacing w:line="244" w:lineRule="exact"/>
              <w:ind w:left="105"/>
            </w:pPr>
            <w:r>
              <w:t>Analyze</w:t>
            </w:r>
            <w:r>
              <w:rPr>
                <w:spacing w:val="15"/>
              </w:rPr>
              <w:t xml:space="preserve"> </w:t>
            </w:r>
            <w:r>
              <w:t>various</w:t>
            </w:r>
            <w:r>
              <w:rPr>
                <w:spacing w:val="17"/>
              </w:rPr>
              <w:t xml:space="preserve"> </w:t>
            </w:r>
            <w:r>
              <w:t>economic</w:t>
            </w:r>
            <w:r>
              <w:rPr>
                <w:spacing w:val="16"/>
              </w:rPr>
              <w:t xml:space="preserve"> </w:t>
            </w:r>
            <w:r>
              <w:t>aspects</w:t>
            </w:r>
            <w:r>
              <w:rPr>
                <w:spacing w:val="17"/>
              </w:rPr>
              <w:t xml:space="preserve"> </w:t>
            </w:r>
            <w:r>
              <w:t>related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power</w:t>
            </w:r>
            <w:r>
              <w:rPr>
                <w:spacing w:val="20"/>
              </w:rPr>
              <w:t xml:space="preserve"> </w:t>
            </w:r>
            <w:r>
              <w:t>generation</w:t>
            </w:r>
            <w:r>
              <w:rPr>
                <w:spacing w:val="12"/>
              </w:rPr>
              <w:t xml:space="preserve"> </w:t>
            </w:r>
            <w:r>
              <w:t>and</w:t>
            </w:r>
          </w:p>
          <w:p w:rsidR="009E5162" w:rsidRDefault="009E5162" w:rsidP="004045CA">
            <w:pPr>
              <w:pStyle w:val="TableParagraph"/>
              <w:spacing w:before="1" w:line="243" w:lineRule="exact"/>
              <w:ind w:left="105"/>
            </w:pPr>
            <w:r>
              <w:t>distribution</w:t>
            </w:r>
          </w:p>
        </w:tc>
        <w:tc>
          <w:tcPr>
            <w:tcW w:w="1052" w:type="dxa"/>
          </w:tcPr>
          <w:p w:rsidR="009E5162" w:rsidRDefault="009E5162" w:rsidP="004045CA">
            <w:pPr>
              <w:pStyle w:val="TableParagraph"/>
              <w:spacing w:before="1"/>
              <w:ind w:left="400" w:right="3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L4</w:t>
            </w:r>
          </w:p>
        </w:tc>
      </w:tr>
      <w:tr w:rsidR="009E5162" w:rsidTr="004045CA">
        <w:trPr>
          <w:trHeight w:val="6467"/>
        </w:trPr>
        <w:tc>
          <w:tcPr>
            <w:tcW w:w="1301" w:type="dxa"/>
          </w:tcPr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E5162" w:rsidRDefault="009E5162" w:rsidP="004045CA">
            <w:pPr>
              <w:pStyle w:val="TableParagraph"/>
              <w:spacing w:line="237" w:lineRule="auto"/>
              <w:ind w:left="235" w:right="20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7948" w:type="dxa"/>
            <w:gridSpan w:val="3"/>
          </w:tcPr>
          <w:p w:rsidR="009E5162" w:rsidRDefault="009E5162" w:rsidP="004045CA">
            <w:pPr>
              <w:pStyle w:val="TableParagraph"/>
              <w:spacing w:before="116" w:line="275" w:lineRule="exact"/>
              <w:ind w:left="3451" w:right="344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</w:t>
            </w:r>
          </w:p>
          <w:p w:rsidR="009E5162" w:rsidRDefault="009E5162" w:rsidP="004045CA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Hydroelectric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Stations:</w:t>
            </w:r>
          </w:p>
          <w:p w:rsidR="009E5162" w:rsidRDefault="009E5162" w:rsidP="004045CA">
            <w:pPr>
              <w:pStyle w:val="TableParagraph"/>
              <w:spacing w:before="1" w:line="237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hydroelectric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</w:p>
          <w:p w:rsidR="009E5162" w:rsidRDefault="009E5162" w:rsidP="004045CA">
            <w:pPr>
              <w:pStyle w:val="TableParagraph"/>
              <w:spacing w:before="9" w:line="272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Thermal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Stations:</w:t>
            </w:r>
          </w:p>
          <w:p w:rsidR="009E5162" w:rsidRDefault="009E5162" w:rsidP="004045C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Selection of site, general layout of a thermal power plant. Brief description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components: boilers, super heaters, economizers and electrostatic precipitators,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steam turbines: impulse and reaction turbines, condensers, feed water circuit,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towers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chimney.</w:t>
            </w:r>
          </w:p>
          <w:p w:rsidR="009E5162" w:rsidRDefault="009E5162" w:rsidP="004045CA">
            <w:pPr>
              <w:pStyle w:val="TableParagraph"/>
              <w:spacing w:before="2"/>
              <w:ind w:left="3451" w:right="3447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</w:t>
            </w:r>
          </w:p>
          <w:p w:rsidR="009E5162" w:rsidRDefault="009E5162" w:rsidP="004045CA">
            <w:pPr>
              <w:pStyle w:val="TableParagraph"/>
              <w:spacing w:before="2" w:line="272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Nuclear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Power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Stations:</w:t>
            </w:r>
          </w:p>
          <w:p w:rsidR="009E5162" w:rsidRDefault="009E5162" w:rsidP="004045C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Location of nuclear power plant, working principle, nuclear fission, nuclear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fuels, nuclear chain reaction, </w:t>
            </w:r>
            <w:proofErr w:type="gramStart"/>
            <w:r>
              <w:rPr>
                <w:sz w:val="24"/>
              </w:rPr>
              <w:t>nuclear</w:t>
            </w:r>
            <w:proofErr w:type="gramEnd"/>
            <w:r>
              <w:rPr>
                <w:sz w:val="24"/>
              </w:rPr>
              <w:t xml:space="preserve"> reactor components: moderators,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rods, reflectors and coolants, types of nuclear </w:t>
            </w:r>
            <w:proofErr w:type="spellStart"/>
            <w:r>
              <w:rPr>
                <w:sz w:val="24"/>
              </w:rPr>
              <w:t>reactorsand</w:t>
            </w:r>
            <w:proofErr w:type="spellEnd"/>
            <w:r>
              <w:rPr>
                <w:sz w:val="24"/>
              </w:rPr>
              <w:t xml:space="preserve"> brief description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PWR, BWR and FBR. Radiation: radiation hazards and shielding, nuclear waste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disposal.</w:t>
            </w:r>
          </w:p>
          <w:p w:rsidR="009E5162" w:rsidRDefault="009E5162" w:rsidP="004045CA">
            <w:pPr>
              <w:pStyle w:val="TableParagraph"/>
              <w:spacing w:before="4" w:line="272" w:lineRule="exact"/>
              <w:ind w:left="3451" w:right="345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III</w:t>
            </w:r>
          </w:p>
          <w:p w:rsidR="009E5162" w:rsidRDefault="009E5162" w:rsidP="004045C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Substation</w:t>
            </w:r>
            <w:r>
              <w:rPr>
                <w:sz w:val="24"/>
              </w:rPr>
              <w:t>s:</w:t>
            </w:r>
          </w:p>
          <w:p w:rsidR="009E5162" w:rsidRDefault="009E5162" w:rsidP="004045CA">
            <w:pPr>
              <w:pStyle w:val="TableParagraph"/>
              <w:spacing w:before="2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Air Insulated Substations </w:t>
            </w:r>
            <w:r>
              <w:rPr>
                <w:sz w:val="24"/>
              </w:rPr>
              <w:t>– indoor &amp; outdoor substations, substations layouts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33/11 kV showing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location of all the substation equipment. Bus bar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sub-stations: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sectionalized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bar,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breakers,</w:t>
            </w:r>
          </w:p>
          <w:p w:rsidR="009E5162" w:rsidRDefault="009E5162" w:rsidP="004045CA">
            <w:pPr>
              <w:pStyle w:val="TableParagraph"/>
              <w:spacing w:before="1" w:line="261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main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diagrams.</w:t>
            </w:r>
          </w:p>
        </w:tc>
      </w:tr>
    </w:tbl>
    <w:p w:rsidR="009E5162" w:rsidRDefault="009E5162" w:rsidP="009E5162">
      <w:pPr>
        <w:spacing w:line="261" w:lineRule="exact"/>
        <w:jc w:val="both"/>
        <w:rPr>
          <w:sz w:val="24"/>
        </w:rPr>
        <w:sectPr w:rsidR="009E5162">
          <w:pgSz w:w="11910" w:h="16840"/>
          <w:pgMar w:top="1340" w:right="720" w:bottom="280" w:left="740" w:header="720" w:footer="720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1"/>
        <w:gridCol w:w="7946"/>
      </w:tblGrid>
      <w:tr w:rsidR="009E5162" w:rsidTr="004045CA">
        <w:trPr>
          <w:trHeight w:val="6347"/>
        </w:trPr>
        <w:tc>
          <w:tcPr>
            <w:tcW w:w="1301" w:type="dxa"/>
          </w:tcPr>
          <w:p w:rsidR="009E5162" w:rsidRDefault="009E5162" w:rsidP="004045CA">
            <w:pPr>
              <w:pStyle w:val="TableParagraph"/>
            </w:pPr>
          </w:p>
        </w:tc>
        <w:tc>
          <w:tcPr>
            <w:tcW w:w="7946" w:type="dxa"/>
          </w:tcPr>
          <w:p w:rsidR="009E5162" w:rsidRDefault="009E5162" w:rsidP="004045CA">
            <w:pPr>
              <w:pStyle w:val="TableParagraph"/>
              <w:ind w:right="99"/>
              <w:jc w:val="both"/>
              <w:rPr>
                <w:b/>
                <w:sz w:val="24"/>
              </w:rPr>
            </w:pPr>
          </w:p>
          <w:p w:rsidR="009E5162" w:rsidRDefault="009E5162" w:rsidP="004045C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Gas Insulated Substations (GIS) </w:t>
            </w:r>
            <w:r>
              <w:rPr>
                <w:sz w:val="24"/>
              </w:rPr>
              <w:t>– advantages of gas insulated substations,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constructional aspects of GIS, comparison of air insulated substations and 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substations.</w:t>
            </w:r>
          </w:p>
          <w:p w:rsidR="009E5162" w:rsidRDefault="009E5162" w:rsidP="004045CA">
            <w:pPr>
              <w:pStyle w:val="TableParagraph"/>
              <w:spacing w:line="275" w:lineRule="exact"/>
              <w:ind w:left="3456" w:right="345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5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IV</w:t>
            </w:r>
          </w:p>
          <w:p w:rsidR="009E5162" w:rsidRDefault="009E5162" w:rsidP="004045CA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Distribution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Systems:</w:t>
            </w:r>
          </w:p>
          <w:p w:rsidR="009E5162" w:rsidRDefault="009E5162" w:rsidP="004045CA">
            <w:pPr>
              <w:pStyle w:val="TableParagraph"/>
              <w:ind w:left="14" w:right="92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Underground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Connection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schemes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Distribution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Requirements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9E5162" w:rsidRDefault="009E5162" w:rsidP="004045CA">
            <w:pPr>
              <w:pStyle w:val="TableParagraph"/>
              <w:spacing w:before="1" w:line="275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Underground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Cables:</w:t>
            </w:r>
          </w:p>
          <w:p w:rsidR="009E5162" w:rsidRDefault="009E5162" w:rsidP="004045CA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insulating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insulation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resistance, stress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Capacitance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single and 3-Core belted Cables. Grading of cables: capacitance grading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intersheath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grading.</w:t>
            </w:r>
          </w:p>
          <w:p w:rsidR="009E5162" w:rsidRDefault="009E5162" w:rsidP="004045CA">
            <w:pPr>
              <w:pStyle w:val="TableParagraph"/>
              <w:spacing w:before="4" w:line="275" w:lineRule="exact"/>
              <w:ind w:left="3456" w:right="345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UNIT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</w:t>
            </w:r>
          </w:p>
          <w:p w:rsidR="009E5162" w:rsidRDefault="009E5162" w:rsidP="004045CA">
            <w:pPr>
              <w:pStyle w:val="TableParagraph"/>
              <w:spacing w:line="274" w:lineRule="exact"/>
              <w:ind w:left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Tariff:</w:t>
            </w:r>
          </w:p>
          <w:p w:rsidR="009E5162" w:rsidRDefault="009E5162" w:rsidP="004045C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Economic Aspects </w:t>
            </w:r>
            <w:r>
              <w:rPr>
                <w:sz w:val="24"/>
              </w:rPr>
              <w:t>– load curve, load duration and integrated load duration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curves, discussion on economic aspects: connected load, maximum demand,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 factor, load factor, diversity factor, plant capacity factor and plant 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plants.</w:t>
            </w:r>
          </w:p>
          <w:p w:rsidR="009E5162" w:rsidRDefault="009E5162" w:rsidP="004045CA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Tariff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 division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fixed, semi-fixed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running costs, desirable characteristics of a tariff method, tariff methods: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block-rate,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two-part,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three–part,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factor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</w:p>
          <w:p w:rsidR="009E5162" w:rsidRDefault="009E5162" w:rsidP="004045C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methods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ToD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 (</w:t>
            </w:r>
            <w:proofErr w:type="spellStart"/>
            <w:r>
              <w:rPr>
                <w:sz w:val="24"/>
              </w:rPr>
              <w:t>ToU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tariff.</w:t>
            </w:r>
          </w:p>
        </w:tc>
      </w:tr>
      <w:tr w:rsidR="009E5162" w:rsidTr="004045CA">
        <w:trPr>
          <w:trHeight w:val="4143"/>
        </w:trPr>
        <w:tc>
          <w:tcPr>
            <w:tcW w:w="1301" w:type="dxa"/>
          </w:tcPr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26"/>
              </w:rPr>
            </w:pPr>
          </w:p>
          <w:p w:rsidR="009E5162" w:rsidRDefault="009E5162" w:rsidP="004045CA">
            <w:pPr>
              <w:pStyle w:val="TableParagraph"/>
              <w:rPr>
                <w:b/>
                <w:sz w:val="34"/>
              </w:rPr>
            </w:pPr>
          </w:p>
          <w:p w:rsidR="009E5162" w:rsidRDefault="009E5162" w:rsidP="004045CA">
            <w:pPr>
              <w:pStyle w:val="TableParagraph"/>
              <w:ind w:left="139" w:right="12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Books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  <w:tc>
          <w:tcPr>
            <w:tcW w:w="7946" w:type="dxa"/>
          </w:tcPr>
          <w:p w:rsidR="009E5162" w:rsidRDefault="009E5162" w:rsidP="004045CA">
            <w:pPr>
              <w:pStyle w:val="TableParagraph"/>
              <w:spacing w:before="1"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Textbooks: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Generation,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Distribution,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Power,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Kataria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sons,10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9E5162" w:rsidRDefault="009E5162" w:rsidP="004045C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Reference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Books: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Nagarath</w:t>
            </w:r>
            <w:proofErr w:type="spellEnd"/>
            <w:r>
              <w:rPr>
                <w:sz w:val="24"/>
              </w:rPr>
              <w:t xml:space="preserve"> &amp; D.P.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Kothari,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Wadhwa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Generation,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Energy,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 Age 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Mehta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Rohit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Mehta,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1612"/>
                <w:tab w:val="left" w:pos="2523"/>
                <w:tab w:val="left" w:pos="3477"/>
                <w:tab w:val="left" w:pos="4312"/>
                <w:tab w:val="left" w:pos="5685"/>
                <w:tab w:val="left" w:pos="6601"/>
              </w:tabs>
              <w:spacing w:line="242" w:lineRule="auto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Turan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Gonen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Electric</w:t>
            </w:r>
            <w:r>
              <w:rPr>
                <w:sz w:val="24"/>
              </w:rPr>
              <w:tab/>
              <w:t>Power</w:t>
            </w:r>
            <w:r>
              <w:rPr>
                <w:sz w:val="24"/>
              </w:rPr>
              <w:tab/>
              <w:t>Distribution</w:t>
            </w:r>
            <w:r>
              <w:rPr>
                <w:sz w:val="24"/>
              </w:rPr>
              <w:tab/>
              <w:t>System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Engineering,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  <w:p w:rsidR="009E5162" w:rsidRDefault="009E5162" w:rsidP="009E516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Handbook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switchgear,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9E5162" w:rsidTr="004045CA">
        <w:trPr>
          <w:trHeight w:val="868"/>
        </w:trPr>
        <w:tc>
          <w:tcPr>
            <w:tcW w:w="1301" w:type="dxa"/>
          </w:tcPr>
          <w:p w:rsidR="009E5162" w:rsidRDefault="009E5162" w:rsidP="004045C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E5162" w:rsidRDefault="009E5162" w:rsidP="004045CA">
            <w:pPr>
              <w:pStyle w:val="TableParagraph"/>
              <w:spacing w:line="275" w:lineRule="exact"/>
              <w:ind w:left="105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</w:p>
          <w:p w:rsidR="009E5162" w:rsidRDefault="009E5162" w:rsidP="004045CA">
            <w:pPr>
              <w:pStyle w:val="TableParagraph"/>
              <w:spacing w:line="275" w:lineRule="exact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  <w:tc>
          <w:tcPr>
            <w:tcW w:w="7946" w:type="dxa"/>
          </w:tcPr>
          <w:p w:rsidR="009E5162" w:rsidRDefault="009E5162" w:rsidP="009E516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8" w:lineRule="exact"/>
              <w:ind w:hanging="184"/>
              <w:rPr>
                <w:sz w:val="24"/>
              </w:rPr>
            </w:pPr>
            <w:hyperlink r:id="rId5">
              <w:r>
                <w:rPr>
                  <w:sz w:val="24"/>
                </w:rPr>
                <w:t>https://nptel.ac.in/courses/108102047</w:t>
              </w:r>
            </w:hyperlink>
          </w:p>
          <w:p w:rsidR="009E5162" w:rsidRDefault="009E5162" w:rsidP="009E516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1" w:line="280" w:lineRule="atLeast"/>
              <w:ind w:left="105" w:right="3475" w:firstLine="0"/>
              <w:rPr>
                <w:sz w:val="24"/>
              </w:rPr>
            </w:pPr>
            <w:hyperlink r:id="rId6">
              <w:r>
                <w:rPr>
                  <w:sz w:val="24"/>
                </w:rPr>
                <w:t>http://iete-elan.ac.in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3.</w:t>
            </w:r>
            <w:hyperlink r:id="rId7">
              <w:r>
                <w:rPr>
                  <w:spacing w:val="-1"/>
                  <w:sz w:val="24"/>
                </w:rPr>
                <w:t>http://freevideolectures.com/university/iitm</w:t>
              </w:r>
            </w:hyperlink>
          </w:p>
        </w:tc>
      </w:tr>
    </w:tbl>
    <w:p w:rsidR="00E4419D" w:rsidRDefault="009E5162"/>
    <w:sectPr w:rsidR="00E4419D" w:rsidSect="00C0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033"/>
    <w:multiLevelType w:val="hybridMultilevel"/>
    <w:tmpl w:val="1C44E346"/>
    <w:lvl w:ilvl="0" w:tplc="953228A0">
      <w:start w:val="1"/>
      <w:numFmt w:val="decimal"/>
      <w:lvlText w:val="%1."/>
      <w:lvlJc w:val="left"/>
      <w:pPr>
        <w:ind w:left="826" w:hanging="361"/>
        <w:jc w:val="left"/>
      </w:pPr>
      <w:rPr>
        <w:rFonts w:hint="default"/>
        <w:w w:val="100"/>
        <w:lang w:val="en-US" w:eastAsia="en-US" w:bidi="ar-SA"/>
      </w:rPr>
    </w:lvl>
    <w:lvl w:ilvl="1" w:tplc="DC9283A6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0E96EF40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3" w:tplc="16AE93BE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ar-SA"/>
      </w:rPr>
    </w:lvl>
    <w:lvl w:ilvl="4" w:tplc="739EEB82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866C8282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6" w:tplc="3F202334">
      <w:numFmt w:val="bullet"/>
      <w:lvlText w:val="•"/>
      <w:lvlJc w:val="left"/>
      <w:pPr>
        <w:ind w:left="5089" w:hanging="361"/>
      </w:pPr>
      <w:rPr>
        <w:rFonts w:hint="default"/>
        <w:lang w:val="en-US" w:eastAsia="en-US" w:bidi="ar-SA"/>
      </w:rPr>
    </w:lvl>
    <w:lvl w:ilvl="7" w:tplc="F5DED6C2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57B670DC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1">
    <w:nsid w:val="1A8E7E32"/>
    <w:multiLevelType w:val="hybridMultilevel"/>
    <w:tmpl w:val="1A5A6C34"/>
    <w:lvl w:ilvl="0" w:tplc="7BF25700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080044">
      <w:numFmt w:val="bullet"/>
      <w:lvlText w:val="•"/>
      <w:lvlJc w:val="left"/>
      <w:pPr>
        <w:ind w:left="1531" w:hanging="361"/>
      </w:pPr>
      <w:rPr>
        <w:rFonts w:hint="default"/>
        <w:lang w:val="en-US" w:eastAsia="en-US" w:bidi="ar-SA"/>
      </w:rPr>
    </w:lvl>
    <w:lvl w:ilvl="2" w:tplc="8CC04282">
      <w:numFmt w:val="bullet"/>
      <w:lvlText w:val="•"/>
      <w:lvlJc w:val="left"/>
      <w:pPr>
        <w:ind w:left="2243" w:hanging="361"/>
      </w:pPr>
      <w:rPr>
        <w:rFonts w:hint="default"/>
        <w:lang w:val="en-US" w:eastAsia="en-US" w:bidi="ar-SA"/>
      </w:rPr>
    </w:lvl>
    <w:lvl w:ilvl="3" w:tplc="05CCC6EA">
      <w:numFmt w:val="bullet"/>
      <w:lvlText w:val="•"/>
      <w:lvlJc w:val="left"/>
      <w:pPr>
        <w:ind w:left="2954" w:hanging="361"/>
      </w:pPr>
      <w:rPr>
        <w:rFonts w:hint="default"/>
        <w:lang w:val="en-US" w:eastAsia="en-US" w:bidi="ar-SA"/>
      </w:rPr>
    </w:lvl>
    <w:lvl w:ilvl="4" w:tplc="A31CF106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5" w:tplc="1A686E10">
      <w:numFmt w:val="bullet"/>
      <w:lvlText w:val="•"/>
      <w:lvlJc w:val="left"/>
      <w:pPr>
        <w:ind w:left="4378" w:hanging="361"/>
      </w:pPr>
      <w:rPr>
        <w:rFonts w:hint="default"/>
        <w:lang w:val="en-US" w:eastAsia="en-US" w:bidi="ar-SA"/>
      </w:rPr>
    </w:lvl>
    <w:lvl w:ilvl="6" w:tplc="C14050C0">
      <w:numFmt w:val="bullet"/>
      <w:lvlText w:val="•"/>
      <w:lvlJc w:val="left"/>
      <w:pPr>
        <w:ind w:left="5089" w:hanging="361"/>
      </w:pPr>
      <w:rPr>
        <w:rFonts w:hint="default"/>
        <w:lang w:val="en-US" w:eastAsia="en-US" w:bidi="ar-SA"/>
      </w:rPr>
    </w:lvl>
    <w:lvl w:ilvl="7" w:tplc="6270D5BA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8" w:tplc="E2E85A8A"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</w:abstractNum>
  <w:abstractNum w:abstractNumId="2">
    <w:nsid w:val="79F449A8"/>
    <w:multiLevelType w:val="hybridMultilevel"/>
    <w:tmpl w:val="C71C1070"/>
    <w:lvl w:ilvl="0" w:tplc="113A2748">
      <w:start w:val="1"/>
      <w:numFmt w:val="decimal"/>
      <w:lvlText w:val="%1."/>
      <w:lvlJc w:val="left"/>
      <w:pPr>
        <w:ind w:left="272" w:hanging="1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ar-SA"/>
      </w:rPr>
    </w:lvl>
    <w:lvl w:ilvl="1" w:tplc="7D3E51E0">
      <w:numFmt w:val="bullet"/>
      <w:lvlText w:val="•"/>
      <w:lvlJc w:val="left"/>
      <w:pPr>
        <w:ind w:left="1045" w:hanging="167"/>
      </w:pPr>
      <w:rPr>
        <w:rFonts w:hint="default"/>
        <w:lang w:val="en-US" w:eastAsia="en-US" w:bidi="ar-SA"/>
      </w:rPr>
    </w:lvl>
    <w:lvl w:ilvl="2" w:tplc="8E7230B8">
      <w:numFmt w:val="bullet"/>
      <w:lvlText w:val="•"/>
      <w:lvlJc w:val="left"/>
      <w:pPr>
        <w:ind w:left="1811" w:hanging="167"/>
      </w:pPr>
      <w:rPr>
        <w:rFonts w:hint="default"/>
        <w:lang w:val="en-US" w:eastAsia="en-US" w:bidi="ar-SA"/>
      </w:rPr>
    </w:lvl>
    <w:lvl w:ilvl="3" w:tplc="60C497F0">
      <w:numFmt w:val="bullet"/>
      <w:lvlText w:val="•"/>
      <w:lvlJc w:val="left"/>
      <w:pPr>
        <w:ind w:left="2577" w:hanging="167"/>
      </w:pPr>
      <w:rPr>
        <w:rFonts w:hint="default"/>
        <w:lang w:val="en-US" w:eastAsia="en-US" w:bidi="ar-SA"/>
      </w:rPr>
    </w:lvl>
    <w:lvl w:ilvl="4" w:tplc="766A63CA">
      <w:numFmt w:val="bullet"/>
      <w:lvlText w:val="•"/>
      <w:lvlJc w:val="left"/>
      <w:pPr>
        <w:ind w:left="3343" w:hanging="167"/>
      </w:pPr>
      <w:rPr>
        <w:rFonts w:hint="default"/>
        <w:lang w:val="en-US" w:eastAsia="en-US" w:bidi="ar-SA"/>
      </w:rPr>
    </w:lvl>
    <w:lvl w:ilvl="5" w:tplc="D46E02C6">
      <w:numFmt w:val="bullet"/>
      <w:lvlText w:val="•"/>
      <w:lvlJc w:val="left"/>
      <w:pPr>
        <w:ind w:left="4109" w:hanging="167"/>
      </w:pPr>
      <w:rPr>
        <w:rFonts w:hint="default"/>
        <w:lang w:val="en-US" w:eastAsia="en-US" w:bidi="ar-SA"/>
      </w:rPr>
    </w:lvl>
    <w:lvl w:ilvl="6" w:tplc="C8D2B114">
      <w:numFmt w:val="bullet"/>
      <w:lvlText w:val="•"/>
      <w:lvlJc w:val="left"/>
      <w:pPr>
        <w:ind w:left="4874" w:hanging="167"/>
      </w:pPr>
      <w:rPr>
        <w:rFonts w:hint="default"/>
        <w:lang w:val="en-US" w:eastAsia="en-US" w:bidi="ar-SA"/>
      </w:rPr>
    </w:lvl>
    <w:lvl w:ilvl="7" w:tplc="0424231A">
      <w:numFmt w:val="bullet"/>
      <w:lvlText w:val="•"/>
      <w:lvlJc w:val="left"/>
      <w:pPr>
        <w:ind w:left="5640" w:hanging="167"/>
      </w:pPr>
      <w:rPr>
        <w:rFonts w:hint="default"/>
        <w:lang w:val="en-US" w:eastAsia="en-US" w:bidi="ar-SA"/>
      </w:rPr>
    </w:lvl>
    <w:lvl w:ilvl="8" w:tplc="FB50CE26">
      <w:numFmt w:val="bullet"/>
      <w:lvlText w:val="•"/>
      <w:lvlJc w:val="left"/>
      <w:pPr>
        <w:ind w:left="6406" w:hanging="167"/>
      </w:pPr>
      <w:rPr>
        <w:rFonts w:hint="default"/>
        <w:lang w:val="en-US" w:eastAsia="en-US" w:bidi="ar-SA"/>
      </w:rPr>
    </w:lvl>
  </w:abstractNum>
  <w:abstractNum w:abstractNumId="3">
    <w:nsid w:val="7D6263EF"/>
    <w:multiLevelType w:val="hybridMultilevel"/>
    <w:tmpl w:val="1FD6DF00"/>
    <w:lvl w:ilvl="0" w:tplc="C0B4509A">
      <w:start w:val="1"/>
      <w:numFmt w:val="decimal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60A664">
      <w:numFmt w:val="bullet"/>
      <w:lvlText w:val="•"/>
      <w:lvlJc w:val="left"/>
      <w:pPr>
        <w:ind w:left="1045" w:hanging="183"/>
      </w:pPr>
      <w:rPr>
        <w:rFonts w:hint="default"/>
        <w:lang w:val="en-US" w:eastAsia="en-US" w:bidi="ar-SA"/>
      </w:rPr>
    </w:lvl>
    <w:lvl w:ilvl="2" w:tplc="F6DE6808">
      <w:numFmt w:val="bullet"/>
      <w:lvlText w:val="•"/>
      <w:lvlJc w:val="left"/>
      <w:pPr>
        <w:ind w:left="1811" w:hanging="183"/>
      </w:pPr>
      <w:rPr>
        <w:rFonts w:hint="default"/>
        <w:lang w:val="en-US" w:eastAsia="en-US" w:bidi="ar-SA"/>
      </w:rPr>
    </w:lvl>
    <w:lvl w:ilvl="3" w:tplc="51AA3994">
      <w:numFmt w:val="bullet"/>
      <w:lvlText w:val="•"/>
      <w:lvlJc w:val="left"/>
      <w:pPr>
        <w:ind w:left="2576" w:hanging="183"/>
      </w:pPr>
      <w:rPr>
        <w:rFonts w:hint="default"/>
        <w:lang w:val="en-US" w:eastAsia="en-US" w:bidi="ar-SA"/>
      </w:rPr>
    </w:lvl>
    <w:lvl w:ilvl="4" w:tplc="69E63E88">
      <w:numFmt w:val="bullet"/>
      <w:lvlText w:val="•"/>
      <w:lvlJc w:val="left"/>
      <w:pPr>
        <w:ind w:left="3342" w:hanging="183"/>
      </w:pPr>
      <w:rPr>
        <w:rFonts w:hint="default"/>
        <w:lang w:val="en-US" w:eastAsia="en-US" w:bidi="ar-SA"/>
      </w:rPr>
    </w:lvl>
    <w:lvl w:ilvl="5" w:tplc="5058C6B0">
      <w:numFmt w:val="bullet"/>
      <w:lvlText w:val="•"/>
      <w:lvlJc w:val="left"/>
      <w:pPr>
        <w:ind w:left="4108" w:hanging="183"/>
      </w:pPr>
      <w:rPr>
        <w:rFonts w:hint="default"/>
        <w:lang w:val="en-US" w:eastAsia="en-US" w:bidi="ar-SA"/>
      </w:rPr>
    </w:lvl>
    <w:lvl w:ilvl="6" w:tplc="D094517C">
      <w:numFmt w:val="bullet"/>
      <w:lvlText w:val="•"/>
      <w:lvlJc w:val="left"/>
      <w:pPr>
        <w:ind w:left="4873" w:hanging="183"/>
      </w:pPr>
      <w:rPr>
        <w:rFonts w:hint="default"/>
        <w:lang w:val="en-US" w:eastAsia="en-US" w:bidi="ar-SA"/>
      </w:rPr>
    </w:lvl>
    <w:lvl w:ilvl="7" w:tplc="7F8CA2F6">
      <w:numFmt w:val="bullet"/>
      <w:lvlText w:val="•"/>
      <w:lvlJc w:val="left"/>
      <w:pPr>
        <w:ind w:left="5639" w:hanging="183"/>
      </w:pPr>
      <w:rPr>
        <w:rFonts w:hint="default"/>
        <w:lang w:val="en-US" w:eastAsia="en-US" w:bidi="ar-SA"/>
      </w:rPr>
    </w:lvl>
    <w:lvl w:ilvl="8" w:tplc="244839DC">
      <w:numFmt w:val="bullet"/>
      <w:lvlText w:val="•"/>
      <w:lvlJc w:val="left"/>
      <w:pPr>
        <w:ind w:left="6404" w:hanging="18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162"/>
    <w:rsid w:val="00631B27"/>
    <w:rsid w:val="006B4255"/>
    <w:rsid w:val="009E5162"/>
    <w:rsid w:val="00C0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5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E5162"/>
  </w:style>
  <w:style w:type="character" w:customStyle="1" w:styleId="BodyTextChar">
    <w:name w:val="Body Text Char"/>
    <w:basedOn w:val="DefaultParagraphFont"/>
    <w:link w:val="BodyText"/>
    <w:uiPriority w:val="1"/>
    <w:rsid w:val="009E516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E5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te-elan.ac.in/" TargetMode="External"/><Relationship Id="rId5" Type="http://schemas.openxmlformats.org/officeDocument/2006/relationships/hyperlink" Target="https://nptel.ac.in/courses/1081020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2024-07-19T06:21:00Z</dcterms:created>
  <dcterms:modified xsi:type="dcterms:W3CDTF">2024-07-19T06:21:00Z</dcterms:modified>
</cp:coreProperties>
</file>